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Agentic Governance Framework: Operationalizing Vibe Coding for Production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Summary: Solving "Vibe Collapse" Once and For All</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software industry is currently navigating a transition from "Vibe Coding"—a chaotic, prompt-driven prototyping method—to </w:t>
      </w:r>
      <w:r w:rsidDel="00000000" w:rsidR="00000000" w:rsidRPr="00000000">
        <w:rPr>
          <w:rFonts w:ascii="Google Sans Text" w:cs="Google Sans Text" w:eastAsia="Google Sans Text" w:hAnsi="Google Sans Text"/>
          <w:b w:val="1"/>
          <w:bCs w:val="1"/>
          <w:color w:val="1f1f1f"/>
          <w:rtl w:val="0"/>
        </w:rPr>
        <w:t xml:space="preserve">Agentic Engineering</w:t>
      </w:r>
      <w:r w:rsidDel="00000000" w:rsidR="00000000" w:rsidRPr="00000000">
        <w:rPr>
          <w:rFonts w:ascii="Google Sans Text" w:cs="Google Sans Text" w:eastAsia="Google Sans Text" w:hAnsi="Google Sans Text"/>
          <w:color w:val="1f1f1f"/>
          <w:rtl w:val="0"/>
        </w:rPr>
        <w:t xml:space="preserve">, a disciplined practice capable of delivering production-grade software. While Vibe Coding offers exponential speed for "0 to 1" development, it inherently suffers from "Vibe Collapse": the point where a project's complexity exceeds the AI's context window and reasoning capacity, leading to unmanageable technical debt and security vulnerabilities.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make Vibe Coding "truly work" for revenue-generating products, organizations must move beyond simple prompt engineering to </w:t>
      </w:r>
      <w:r w:rsidDel="00000000" w:rsidR="00000000" w:rsidRPr="00000000">
        <w:rPr>
          <w:rFonts w:ascii="Google Sans Text" w:cs="Google Sans Text" w:eastAsia="Google Sans Text" w:hAnsi="Google Sans Text"/>
          <w:b w:val="1"/>
          <w:bCs w:val="1"/>
          <w:color w:val="1f1f1f"/>
          <w:rtl w:val="0"/>
        </w:rPr>
        <w:t xml:space="preserve">Flow Engineering</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Spec-Driven Development (SDD)</w:t>
      </w:r>
      <w:r w:rsidDel="00000000" w:rsidR="00000000" w:rsidRPr="00000000">
        <w:rPr>
          <w:rFonts w:ascii="Google Sans Text" w:cs="Google Sans Text" w:eastAsia="Google Sans Text" w:hAnsi="Google Sans Text"/>
          <w:color w:val="1f1f1f"/>
          <w:rtl w:val="0"/>
        </w:rPr>
        <w:t xml:space="preserve">. This report outlines the </w:t>
      </w:r>
      <w:r w:rsidDel="00000000" w:rsidR="00000000" w:rsidRPr="00000000">
        <w:rPr>
          <w:rFonts w:ascii="Google Sans Text" w:cs="Google Sans Text" w:eastAsia="Google Sans Text" w:hAnsi="Google Sans Text"/>
          <w:b w:val="1"/>
          <w:bCs w:val="1"/>
          <w:color w:val="1f1f1f"/>
          <w:rtl w:val="0"/>
        </w:rPr>
        <w:t xml:space="preserve">Agentic Governance Framework</w:t>
      </w:r>
      <w:r w:rsidDel="00000000" w:rsidR="00000000" w:rsidRPr="00000000">
        <w:rPr>
          <w:rFonts w:ascii="Google Sans Text" w:cs="Google Sans Text" w:eastAsia="Google Sans Text" w:hAnsi="Google Sans Text"/>
          <w:color w:val="1f1f1f"/>
          <w:rtl w:val="0"/>
        </w:rPr>
        <w:t xml:space="preserve">, a comprehensive system designed to mitigate hallucinations, enforce architectural standards, and ensure security "one time and always." By shifting the burden of discipline from human memory to automated agentic workflows, developers can harness AI's speed without sacrificing long-term maintainability.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The Core Shift: From Prompting to Flow Engineering</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primary failure mode of Vibe Coding is relying on a single, linear context window to hold all project knowledge. To solve this, we must adopt </w:t>
      </w:r>
      <w:r w:rsidDel="00000000" w:rsidR="00000000" w:rsidRPr="00000000">
        <w:rPr>
          <w:rFonts w:ascii="Google Sans Text" w:cs="Google Sans Text" w:eastAsia="Google Sans Text" w:hAnsi="Google Sans Text"/>
          <w:b w:val="1"/>
          <w:bCs w:val="1"/>
          <w:color w:val="1f1f1f"/>
          <w:rtl w:val="0"/>
        </w:rPr>
        <w:t xml:space="preserve">Flow Engineering</w:t>
      </w:r>
      <w:r w:rsidDel="00000000" w:rsidR="00000000" w:rsidRPr="00000000">
        <w:rPr>
          <w:rFonts w:ascii="Google Sans Text" w:cs="Google Sans Text" w:eastAsia="Google Sans Text" w:hAnsi="Google Sans Text"/>
          <w:color w:val="1f1f1f"/>
          <w:rtl w:val="0"/>
        </w:rPr>
        <w:t xml:space="preserve">—the practice of breaking complex coding tasks into structured, iterative workflows where AI agents interact with defined tools and quality gates.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Flow Engineering Hierarchy</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Unlike Prompt Engineering, which focuses on the quality of a single query, Flow Engineering focuses on the </w:t>
      </w:r>
      <w:r w:rsidDel="00000000" w:rsidR="00000000" w:rsidRPr="00000000">
        <w:rPr>
          <w:rFonts w:ascii="Google Sans Text" w:cs="Google Sans Text" w:eastAsia="Google Sans Text" w:hAnsi="Google Sans Text"/>
          <w:i w:val="1"/>
          <w:iCs w:val="1"/>
          <w:color w:val="1f1f1f"/>
          <w:rtl w:val="0"/>
        </w:rPr>
        <w:t xml:space="preserve">architecture of the interaction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Prompt Engineering:</w:t>
      </w:r>
      <w:r w:rsidDel="00000000" w:rsidR="00000000" w:rsidRPr="00000000">
        <w:rPr>
          <w:rFonts w:ascii="Google Sans Text" w:cs="Google Sans Text" w:eastAsia="Google Sans Text" w:hAnsi="Google Sans Text"/>
          <w:color w:val="1f1f1f"/>
          <w:rtl w:val="0"/>
        </w:rPr>
        <w:t xml:space="preserve"> "Write a secure login function." (Prone to hallucinations and context loss).</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Flow Engineering:</w:t>
      </w:r>
      <w:r w:rsidDel="00000000" w:rsidR="00000000" w:rsidRPr="00000000">
        <w:rPr>
          <w:rFonts w:ascii="Google Sans Text" w:cs="Google Sans Text" w:eastAsia="Google Sans Text" w:hAnsi="Google Sans Text"/>
          <w:color w:val="1f1f1f"/>
          <w:rtl w:val="0"/>
        </w:rPr>
        <w:t xml:space="preserve"> A state-machine approach where the AI must pass specific stages: </w:t>
      </w:r>
      <w:r w:rsidDel="00000000" w:rsidR="00000000" w:rsidRPr="00000000">
        <w:rPr>
          <w:rFonts w:ascii="Google Sans Text" w:cs="Google Sans Text" w:eastAsia="Google Sans Text" w:hAnsi="Google Sans Text"/>
          <w:b w:val="1"/>
          <w:bCs w:val="1"/>
          <w:color w:val="1f1f1f"/>
          <w:rtl w:val="0"/>
        </w:rPr>
        <w:t xml:space="preserve">Spec -&gt; Plan -&gt; Test -&gt; Implement -&gt; Verify</w:t>
      </w:r>
      <w:r w:rsidDel="00000000" w:rsidR="00000000" w:rsidRPr="00000000">
        <w:rPr>
          <w:rFonts w:ascii="Google Sans Text" w:cs="Google Sans Text" w:eastAsia="Google Sans Text" w:hAnsi="Google Sans Text"/>
          <w:color w:val="1f1f1f"/>
          <w:rtl w:val="0"/>
        </w:rPr>
        <w:t xml:space="preserve">. If any stage fails, the flow loops back automatically.</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Benefit:</w:t>
      </w:r>
      <w:r w:rsidDel="00000000" w:rsidR="00000000" w:rsidRPr="00000000">
        <w:rPr>
          <w:rFonts w:ascii="Google Sans Text" w:cs="Google Sans Text" w:eastAsia="Google Sans Text" w:hAnsi="Google Sans Text"/>
          <w:color w:val="1f1f1f"/>
          <w:rtl w:val="0"/>
        </w:rPr>
        <w:t xml:space="preserve"> This solves the "consistency" issue permanently by forcing every line of code to pass through the same rigorous, automated checkpoints, regardless of the developer's fatigue level or memory.</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Pillar I: The Constitution (Context Engineering)</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solve coding standard issues "one time," you must codify them into a persistent context layer that the AI cannot ignore. This is often achieved through a project-specific "constitution," such as the .cursorrules file in the Cursor IDE or system prompts in agentic frameworks.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.cursorrules Governance File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file acts as a persistent supervisor agent. Once configured, it enforces rules on every single prompt, effectively "fine-tuning" the model for your specific project constraints.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Critical Configuration Rules for Production:</w:t>
      </w:r>
    </w:p>
    <w:p w:rsidR="00000000" w:rsidDel="00000000" w:rsidP="00000000" w:rsidRDefault="00000000" w:rsidRPr="00000000" w14:paraId="0000001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Tech Stack Strictness:</w:t>
      </w:r>
      <w:r w:rsidDel="00000000" w:rsidR="00000000" w:rsidRPr="00000000">
        <w:rPr>
          <w:rFonts w:ascii="Google Sans Text" w:cs="Google Sans Text" w:eastAsia="Google Sans Text" w:hAnsi="Google Sans Text"/>
          <w:color w:val="1f1f1f"/>
          <w:rtl w:val="0"/>
        </w:rPr>
        <w:t xml:space="preserve"> Explicitly forbid valid but unwanted patterns.</w:t>
      </w:r>
    </w:p>
    <w:p w:rsidR="00000000" w:rsidDel="00000000" w:rsidP="00000000" w:rsidRDefault="00000000" w:rsidRPr="00000000" w14:paraId="0000001E">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Rule:</w:t>
      </w:r>
      <w:r w:rsidDel="00000000" w:rsidR="00000000" w:rsidRPr="00000000">
        <w:rPr>
          <w:rFonts w:ascii="Google Sans Text" w:cs="Google Sans Text" w:eastAsia="Google Sans Text" w:hAnsi="Google Sans Text"/>
          <w:color w:val="1f1f1f"/>
          <w:rtl w:val="0"/>
        </w:rPr>
        <w:t xml:space="preserve"> "Always use strict TypeScript. Do NOT use any. Use zod for all schema validation.".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Behavioral Constraints:</w:t>
      </w:r>
      <w:r w:rsidDel="00000000" w:rsidR="00000000" w:rsidRPr="00000000">
        <w:rPr>
          <w:rFonts w:ascii="Google Sans Text" w:cs="Google Sans Text" w:eastAsia="Google Sans Text" w:hAnsi="Google Sans Text"/>
          <w:color w:val="1f1f1f"/>
          <w:rtl w:val="0"/>
        </w:rPr>
        <w:t xml:space="preserve"> Enforce maintenance habits.</w:t>
      </w:r>
    </w:p>
    <w:p w:rsidR="00000000" w:rsidDel="00000000" w:rsidP="00000000" w:rsidRDefault="00000000" w:rsidRPr="00000000" w14:paraId="00000020">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Rule:</w:t>
      </w:r>
      <w:r w:rsidDel="00000000" w:rsidR="00000000" w:rsidRPr="00000000">
        <w:rPr>
          <w:rFonts w:ascii="Google Sans Text" w:cs="Google Sans Text" w:eastAsia="Google Sans Text" w:hAnsi="Google Sans Text"/>
          <w:color w:val="1f1f1f"/>
          <w:rtl w:val="0"/>
        </w:rPr>
        <w:t xml:space="preserve"> "Never remove existing comments. Never leave 'TODO' placeholders. Update documentation with every code change.".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Security Gates:</w:t>
      </w:r>
      <w:r w:rsidDel="00000000" w:rsidR="00000000" w:rsidRPr="00000000">
        <w:rPr>
          <w:rFonts w:ascii="Google Sans Text" w:cs="Google Sans Text" w:eastAsia="Google Sans Text" w:hAnsi="Google Sans Text"/>
          <w:color w:val="1f1f1f"/>
          <w:rtl w:val="0"/>
        </w:rPr>
        <w:t xml:space="preserve"> Hard-code security into the generation process.</w:t>
      </w:r>
    </w:p>
    <w:p w:rsidR="00000000" w:rsidDel="00000000" w:rsidP="00000000" w:rsidRDefault="00000000" w:rsidRPr="00000000" w14:paraId="00000022">
      <w:pPr>
        <w:numPr>
          <w:ilvl w:val="1"/>
          <w:numId w:val="5"/>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Rule:</w:t>
      </w:r>
      <w:r w:rsidDel="00000000" w:rsidR="00000000" w:rsidRPr="00000000">
        <w:rPr>
          <w:rFonts w:ascii="Google Sans Text" w:cs="Google Sans Text" w:eastAsia="Google Sans Text" w:hAnsi="Google Sans Text"/>
          <w:color w:val="1f1f1f"/>
          <w:rtl w:val="0"/>
        </w:rPr>
        <w:t xml:space="preserve"> "Never output real API keys. Use process.env. Sanitize all SQL inputs.".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Spec-Driven Development (SDD)</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Before a single line of code is written, the framework enforces the creation of a specification. Tools like spec-kit allow developers to generate a spec.md (What are we building?), plan.md (How will we build it?), and tasks.md (Atomic steps).</w:t>
      </w:r>
    </w:p>
    <w:p w:rsidR="00000000" w:rsidDel="00000000" w:rsidP="00000000" w:rsidRDefault="00000000" w:rsidRPr="00000000" w14:paraId="00000027">
      <w:pPr>
        <w:numPr>
          <w:ilvl w:val="0"/>
          <w:numId w:val="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Fix:</w:t>
      </w:r>
      <w:r w:rsidDel="00000000" w:rsidR="00000000" w:rsidRPr="00000000">
        <w:rPr>
          <w:rFonts w:ascii="Google Sans Text" w:cs="Google Sans Text" w:eastAsia="Google Sans Text" w:hAnsi="Google Sans Text"/>
          <w:color w:val="1f1f1f"/>
          <w:rtl w:val="0"/>
        </w:rPr>
        <w:t xml:space="preserve"> This prevents "coding into a corner" by forcing the AI to "think" architecturally before it commits to implementation.</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Pillar II: The Immune System (AI-TDD)</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most effective way to solve logic errors and hallucinations is to invert the coding process using </w:t>
      </w:r>
      <w:r w:rsidDel="00000000" w:rsidR="00000000" w:rsidRPr="00000000">
        <w:rPr>
          <w:rFonts w:ascii="Google Sans Text" w:cs="Google Sans Text" w:eastAsia="Google Sans Text" w:hAnsi="Google Sans Text"/>
          <w:b w:val="1"/>
          <w:bCs w:val="1"/>
          <w:color w:val="1f1f1f"/>
          <w:rtl w:val="0"/>
        </w:rPr>
        <w:t xml:space="preserve">AI-Augmented Test-Driven Development (AI-TDD)</w:t>
      </w:r>
      <w:r w:rsidDel="00000000" w:rsidR="00000000" w:rsidRPr="00000000">
        <w:rPr>
          <w:rFonts w:ascii="Google Sans Text" w:cs="Google Sans Text" w:eastAsia="Google Sans Text" w:hAnsi="Google Sans Text"/>
          <w:color w:val="1f1f1f"/>
          <w:rtl w:val="0"/>
        </w:rPr>
        <w:t xml:space="preserve">. In this workflow, tests are not an afterthought; they are the requirement specification.</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Red-Green-Refactor Loop</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Red (The Constraint):</w:t>
      </w:r>
      <w:r w:rsidDel="00000000" w:rsidR="00000000" w:rsidRPr="00000000">
        <w:rPr>
          <w:rFonts w:ascii="Google Sans Text" w:cs="Google Sans Text" w:eastAsia="Google Sans Text" w:hAnsi="Google Sans Text"/>
          <w:color w:val="1f1f1f"/>
          <w:rtl w:val="0"/>
        </w:rPr>
        <w:t xml:space="preserve"> The AI is prompted to write a </w:t>
      </w:r>
      <w:r w:rsidDel="00000000" w:rsidR="00000000" w:rsidRPr="00000000">
        <w:rPr>
          <w:rFonts w:ascii="Google Sans Text" w:cs="Google Sans Text" w:eastAsia="Google Sans Text" w:hAnsi="Google Sans Text"/>
          <w:i w:val="1"/>
          <w:iCs w:val="1"/>
          <w:color w:val="1f1f1f"/>
          <w:rtl w:val="0"/>
        </w:rPr>
        <w:t xml:space="preserve">failing test</w:t>
      </w:r>
      <w:r w:rsidDel="00000000" w:rsidR="00000000" w:rsidRPr="00000000">
        <w:rPr>
          <w:rFonts w:ascii="Google Sans Text" w:cs="Google Sans Text" w:eastAsia="Google Sans Text" w:hAnsi="Google Sans Text"/>
          <w:color w:val="1f1f1f"/>
          <w:rtl w:val="0"/>
        </w:rPr>
        <w:t xml:space="preserve"> that asserts the desired behavior. This test serves as the "truth" for the feature.</w:t>
      </w:r>
    </w:p>
    <w:p w:rsidR="00000000" w:rsidDel="00000000" w:rsidP="00000000" w:rsidRDefault="00000000" w:rsidRPr="00000000" w14:paraId="0000003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Green (The Solution):</w:t>
      </w:r>
      <w:r w:rsidDel="00000000" w:rsidR="00000000" w:rsidRPr="00000000">
        <w:rPr>
          <w:rFonts w:ascii="Google Sans Text" w:cs="Google Sans Text" w:eastAsia="Google Sans Text" w:hAnsi="Google Sans Text"/>
          <w:color w:val="1f1f1f"/>
          <w:rtl w:val="0"/>
        </w:rPr>
        <w:t xml:space="preserve"> The AI generates the implementation code. Its only goal is to pass the test. If it hallucinates a method, the test runner immediately rejects it.</w:t>
      </w:r>
    </w:p>
    <w:p w:rsidR="00000000" w:rsidDel="00000000" w:rsidP="00000000" w:rsidRDefault="00000000" w:rsidRPr="00000000" w14:paraId="0000003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Refactor (The Cleanup):</w:t>
      </w:r>
      <w:r w:rsidDel="00000000" w:rsidR="00000000" w:rsidRPr="00000000">
        <w:rPr>
          <w:rFonts w:ascii="Google Sans Text" w:cs="Google Sans Text" w:eastAsia="Google Sans Text" w:hAnsi="Google Sans Text"/>
          <w:color w:val="1f1f1f"/>
          <w:rtl w:val="0"/>
        </w:rPr>
        <w:t xml:space="preserve"> Once the test passes, the AI is tasked with optimizing the code. The test suite ensures no regressions occur during this phase.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Automated "Circuit Breakers":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advanced flows, if the AI fails to pass the test after 3 attempts, the workflow triggers a "Circuit Breaker," halting the process and requesting human intervention. This prevents the agent from spiraling into a hallucination loop where it writes increasingly bizarre code to satisfy a prompt.</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Pillar III: Multi-Agent Architecture (The Digital Team)</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achieve "one time and always" reliability, we must move from a single "coder" agent to a system of specialized agents that check each other's work.</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Role-Based Graph</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Using frameworks like </w:t>
      </w:r>
      <w:r w:rsidDel="00000000" w:rsidR="00000000" w:rsidRPr="00000000">
        <w:rPr>
          <w:rFonts w:ascii="Google Sans Text" w:cs="Google Sans Text" w:eastAsia="Google Sans Text" w:hAnsi="Google Sans Text"/>
          <w:b w:val="1"/>
          <w:bCs w:val="1"/>
          <w:color w:val="1f1f1f"/>
          <w:rtl w:val="0"/>
        </w:rPr>
        <w:t xml:space="preserve">LangGraph</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AutoGen</w:t>
      </w:r>
      <w:r w:rsidDel="00000000" w:rsidR="00000000" w:rsidRPr="00000000">
        <w:rPr>
          <w:rFonts w:ascii="Google Sans Text" w:cs="Google Sans Text" w:eastAsia="Google Sans Text" w:hAnsi="Google Sans Text"/>
          <w:color w:val="1f1f1f"/>
          <w:rtl w:val="0"/>
        </w:rPr>
        <w:t xml:space="preserve">, we can simulate a full engineering team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C">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Planner:</w:t>
      </w:r>
      <w:r w:rsidDel="00000000" w:rsidR="00000000" w:rsidRPr="00000000">
        <w:rPr>
          <w:rFonts w:ascii="Google Sans Text" w:cs="Google Sans Text" w:eastAsia="Google Sans Text" w:hAnsi="Google Sans Text"/>
          <w:color w:val="1f1f1f"/>
          <w:rtl w:val="0"/>
        </w:rPr>
        <w:t xml:space="preserve"> Breaks user requests into a dependency graph. Does not write code.</w:t>
      </w:r>
    </w:p>
    <w:p w:rsidR="00000000" w:rsidDel="00000000" w:rsidP="00000000" w:rsidRDefault="00000000" w:rsidRPr="00000000" w14:paraId="0000003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Coder:</w:t>
      </w:r>
      <w:r w:rsidDel="00000000" w:rsidR="00000000" w:rsidRPr="00000000">
        <w:rPr>
          <w:rFonts w:ascii="Google Sans Text" w:cs="Google Sans Text" w:eastAsia="Google Sans Text" w:hAnsi="Google Sans Text"/>
          <w:color w:val="1f1f1f"/>
          <w:rtl w:val="0"/>
        </w:rPr>
        <w:t xml:space="preserve"> Executes the plan one file at a time.</w:t>
      </w:r>
    </w:p>
    <w:p w:rsidR="00000000" w:rsidDel="00000000" w:rsidP="00000000" w:rsidRDefault="00000000" w:rsidRPr="00000000" w14:paraId="0000003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Critic (Reviewer):</w:t>
      </w:r>
      <w:r w:rsidDel="00000000" w:rsidR="00000000" w:rsidRPr="00000000">
        <w:rPr>
          <w:rFonts w:ascii="Google Sans Text" w:cs="Google Sans Text" w:eastAsia="Google Sans Text" w:hAnsi="Google Sans Text"/>
          <w:color w:val="1f1f1f"/>
          <w:rtl w:val="0"/>
        </w:rPr>
        <w:t xml:space="preserve"> An adversarial agent prompted to find security flaws and bugs. It rejects code that doesn't meet OWASP standards.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3F">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Integrator:</w:t>
      </w:r>
      <w:r w:rsidDel="00000000" w:rsidR="00000000" w:rsidRPr="00000000">
        <w:rPr>
          <w:rFonts w:ascii="Google Sans Text" w:cs="Google Sans Text" w:eastAsia="Google Sans Text" w:hAnsi="Google Sans Text"/>
          <w:color w:val="1f1f1f"/>
          <w:rtl w:val="0"/>
        </w:rPr>
        <w:t xml:space="preserve"> Ensures that new code doesn't break existing builds or circular dependencies.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Self-Correcting Workflows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architecture enables "Self-Healing." If the Critic finds a bug, it feeds the error back to the Coder with specific instructions. This loop continues until the code passes strict quality gates, all without human intervention.</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Pillar IV: Economic &amp; Security Discipline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Making vibe coding "profitable" requires treating technical debt as a financial metric that must be managed proactively.</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Refactoring Budget</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Allocate 10-20% of agent compute time specifically to "Refactoring Mode." In this mode, agents scan the codebase not to add features, but to reduce cyclomatic complexity and unify duplicate logic.</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4C">
      <w:pPr>
        <w:numPr>
          <w:ilvl w:val="0"/>
          <w:numId w:val="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Profitability Logic:</w:t>
      </w:r>
      <w:r w:rsidDel="00000000" w:rsidR="00000000" w:rsidRPr="00000000">
        <w:rPr>
          <w:rFonts w:ascii="Google Sans Text" w:cs="Google Sans Text" w:eastAsia="Google Sans Text" w:hAnsi="Google Sans Text"/>
          <w:color w:val="1f1f1f"/>
          <w:rtl w:val="0"/>
        </w:rPr>
        <w:t xml:space="preserve"> This "maintenance tax" prevents the exponential cost of changing a brittle codebase later.</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The Production Readiness Checklist</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Before any "vibe coded" prototype moves to production, it must pass a rigorous audit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1">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Supply Chain Audit:</w:t>
      </w:r>
      <w:r w:rsidDel="00000000" w:rsidR="00000000" w:rsidRPr="00000000">
        <w:rPr>
          <w:rFonts w:ascii="Google Sans Text" w:cs="Google Sans Text" w:eastAsia="Google Sans Text" w:hAnsi="Google Sans Text"/>
          <w:color w:val="1f1f1f"/>
          <w:rtl w:val="0"/>
        </w:rPr>
        <w:t xml:space="preserve"> Verify no hallucinated or malicious packages were installed.</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5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Secrets Check:</w:t>
      </w:r>
      <w:r w:rsidDel="00000000" w:rsidR="00000000" w:rsidRPr="00000000">
        <w:rPr>
          <w:rFonts w:ascii="Google Sans Text" w:cs="Google Sans Text" w:eastAsia="Google Sans Text" w:hAnsi="Google Sans Text"/>
          <w:color w:val="1f1f1f"/>
          <w:rtl w:val="0"/>
        </w:rPr>
        <w:t xml:space="preserve"> Ensure no API keys are hardcoded (a common LLM bad habit).</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5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Load Testing:</w:t>
      </w:r>
      <w:r w:rsidDel="00000000" w:rsidR="00000000" w:rsidRPr="00000000">
        <w:rPr>
          <w:rFonts w:ascii="Google Sans Text" w:cs="Google Sans Text" w:eastAsia="Google Sans Text" w:hAnsi="Google Sans Text"/>
          <w:color w:val="1f1f1f"/>
          <w:rtl w:val="0"/>
        </w:rPr>
        <w:t xml:space="preserve"> AI code often ignores performance. Automated agents should run stress tests (e.g., k6) to verify scalability.</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54">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OWASP Scan:</w:t>
      </w:r>
      <w:r w:rsidDel="00000000" w:rsidR="00000000" w:rsidRPr="00000000">
        <w:rPr>
          <w:rFonts w:ascii="Google Sans Text" w:cs="Google Sans Text" w:eastAsia="Google Sans Text" w:hAnsi="Google Sans Text"/>
          <w:color w:val="1f1f1f"/>
          <w:rtl w:val="0"/>
        </w:rPr>
        <w:t xml:space="preserve"> Automated checks for the Top 10 LLM vulnerabilities, including Prompt Injection and Insecure Output Handling.</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Implementation: The "One Time" Setup Guide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implement this framework immediately, follow these steps to establish your governance layer.</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Step 1: Initialize the Constitution</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Create a .cursorrules (or equivalent) file in your project root. Paste in your non-negotiable standards.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i w:val="1"/>
          <w:iCs w:val="1"/>
          <w:color w:val="1f1f1f"/>
          <w:rtl w:val="0"/>
        </w:rPr>
        <w:t xml:space="preserve">Resource:</w:t>
      </w:r>
      <w:r w:rsidDel="00000000" w:rsidR="00000000" w:rsidRPr="00000000">
        <w:rPr>
          <w:rFonts w:ascii="Google Sans Text" w:cs="Google Sans Text" w:eastAsia="Google Sans Text" w:hAnsi="Google Sans Text"/>
          <w:color w:val="1f1f1f"/>
          <w:rtl w:val="0"/>
        </w:rPr>
        <w:t xml:space="preserve"> Use templates from the awesome-cursorrules repository to ensure comprehensive coverage of TypeScript, React, and Security best practices.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Step 2: Establish the TDD Loop</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Adopt the strict rule: </w:t>
      </w:r>
      <w:r w:rsidDel="00000000" w:rsidR="00000000" w:rsidRPr="00000000">
        <w:rPr>
          <w:rFonts w:ascii="Google Sans Text" w:cs="Google Sans Text" w:eastAsia="Google Sans Text" w:hAnsi="Google Sans Text"/>
          <w:b w:val="1"/>
          <w:bCs w:val="1"/>
          <w:color w:val="1f1f1f"/>
          <w:rtl w:val="0"/>
        </w:rPr>
        <w:t xml:space="preserve">"No Code Without a Failing Test."</w:t>
      </w:r>
      <w:r w:rsidDel="00000000" w:rsidR="00000000" w:rsidRPr="00000000">
        <w:rPr>
          <w:rFonts w:ascii="Google Sans Text" w:cs="Google Sans Text" w:eastAsia="Google Sans Text" w:hAnsi="Google Sans Text"/>
          <w:color w:val="1f1f1f"/>
          <w:rtl w:val="0"/>
        </w:rPr>
        <w:t xml:space="preserve"> Use an alias or macro in your IDE that prompts the AI to generate the test </w:t>
      </w:r>
      <w:r w:rsidDel="00000000" w:rsidR="00000000" w:rsidRPr="00000000">
        <w:rPr>
          <w:rFonts w:ascii="Google Sans Text" w:cs="Google Sans Text" w:eastAsia="Google Sans Text" w:hAnsi="Google Sans Text"/>
          <w:i w:val="1"/>
          <w:iCs w:val="1"/>
          <w:color w:val="1f1f1f"/>
          <w:rtl w:val="0"/>
        </w:rPr>
        <w:t xml:space="preserve">first</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Step 3: Deploy Automated Critics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Integrate an AI code review tool like </w:t>
      </w:r>
      <w:r w:rsidDel="00000000" w:rsidR="00000000" w:rsidRPr="00000000">
        <w:rPr>
          <w:rFonts w:ascii="Google Sans Text" w:cs="Google Sans Text" w:eastAsia="Google Sans Text" w:hAnsi="Google Sans Text"/>
          <w:b w:val="1"/>
          <w:bCs w:val="1"/>
          <w:color w:val="1f1f1f"/>
          <w:rtl w:val="0"/>
        </w:rPr>
        <w:t xml:space="preserve">CodeRabbit</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Qodo</w:t>
      </w:r>
      <w:r w:rsidDel="00000000" w:rsidR="00000000" w:rsidRPr="00000000">
        <w:rPr>
          <w:rFonts w:ascii="Google Sans Text" w:cs="Google Sans Text" w:eastAsia="Google Sans Text" w:hAnsi="Google Sans Text"/>
          <w:color w:val="1f1f1f"/>
          <w:rtl w:val="0"/>
        </w:rPr>
        <w:t xml:space="preserve"> into your GitHub/GitLab workflow. These tools act as the "always-on" Reviewer agent, catching issues in every Pull Request before a human looks at it.</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Step 4: Automate the Circuit Breaker</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Configure your agentic tools (e.g., inside Cursor or via LangGraph) to stop and ask for help if a task takes more than 5 iterations. This saves token costs and prevents "spaghetti code" generation.</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Conclusion</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transition from Vibe Coding to </w:t>
      </w:r>
      <w:r w:rsidDel="00000000" w:rsidR="00000000" w:rsidRPr="00000000">
        <w:rPr>
          <w:rFonts w:ascii="Google Sans Text" w:cs="Google Sans Text" w:eastAsia="Google Sans Text" w:hAnsi="Google Sans Text"/>
          <w:b w:val="1"/>
          <w:bCs w:val="1"/>
          <w:color w:val="1f1f1f"/>
          <w:rtl w:val="0"/>
        </w:rPr>
        <w:t xml:space="preserve">Agentic Governance</w:t>
      </w:r>
      <w:r w:rsidDel="00000000" w:rsidR="00000000" w:rsidRPr="00000000">
        <w:rPr>
          <w:rFonts w:ascii="Google Sans Text" w:cs="Google Sans Text" w:eastAsia="Google Sans Text" w:hAnsi="Google Sans Text"/>
          <w:color w:val="1f1f1f"/>
          <w:rtl w:val="0"/>
        </w:rPr>
        <w:t xml:space="preserve"> is the difference between a toy and a business. By implementing </w:t>
      </w:r>
      <w:r w:rsidDel="00000000" w:rsidR="00000000" w:rsidRPr="00000000">
        <w:rPr>
          <w:rFonts w:ascii="Google Sans Text" w:cs="Google Sans Text" w:eastAsia="Google Sans Text" w:hAnsi="Google Sans Text"/>
          <w:b w:val="1"/>
          <w:bCs w:val="1"/>
          <w:color w:val="1f1f1f"/>
          <w:rtl w:val="0"/>
        </w:rPr>
        <w:t xml:space="preserve">Flow Engineering</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Context Engineering</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AI-TDD</w:t>
      </w:r>
      <w:r w:rsidDel="00000000" w:rsidR="00000000" w:rsidRPr="00000000">
        <w:rPr>
          <w:rFonts w:ascii="Google Sans Text" w:cs="Google Sans Text" w:eastAsia="Google Sans Text" w:hAnsi="Google Sans Text"/>
          <w:color w:val="1f1f1f"/>
          <w:rtl w:val="0"/>
        </w:rPr>
        <w:t xml:space="preserve">, developers create a rigid framework that allows the "vibes" to flow safely. This system solves the problems of fragility and debt "one time" through configuration, ensuring that the solution remains effective "always" through automated enforcement.</w:t>
      </w:r>
    </w:p>
    <w:p w:rsidR="00000000" w:rsidDel="00000000" w:rsidP="00000000" w:rsidRDefault="00000000" w:rsidRPr="00000000" w14:paraId="0000006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6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Show me your general prompt for Rules for AI from Cursor settings - Reddit, accessed November 30, 2025, </w:t>
      </w:r>
      <w:hyperlink r:id="rId6">
        <w:r w:rsidDel="00000000" w:rsidR="00000000" w:rsidRPr="00000000">
          <w:rPr>
            <w:rFonts w:ascii="Google Sans" w:cs="Google Sans" w:eastAsia="Google Sans" w:hAnsi="Google Sans"/>
            <w:color w:val="0000ee"/>
            <w:sz w:val="24"/>
            <w:szCs w:val="24"/>
            <w:u w:val="single"/>
            <w:rtl w:val="0"/>
          </w:rPr>
          <w:t xml:space="preserve">https://www.reddit.com/r/cursor/comments/1faf2rw/show_me_your_general_prompt_for_rules_for_ai_from/</w:t>
        </w:r>
      </w:hyperlink>
      <w:r w:rsidDel="00000000" w:rsidR="00000000" w:rsidRPr="00000000">
        <w:rPr>
          <w:rtl w:val="0"/>
        </w:rPr>
      </w:r>
    </w:p>
    <w:p w:rsidR="00000000" w:rsidDel="00000000" w:rsidP="00000000" w:rsidRDefault="00000000" w:rsidRPr="00000000" w14:paraId="0000007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.CursorRules Rules - Mastering AI-Assisted Coding: Unlock the Power of .cursorrules in Cursor IDE, accessed November 30, 2025, </w:t>
      </w:r>
      <w:hyperlink r:id="rId7">
        <w:r w:rsidDel="00000000" w:rsidR="00000000" w:rsidRPr="00000000">
          <w:rPr>
            <w:rFonts w:ascii="Google Sans" w:cs="Google Sans" w:eastAsia="Google Sans" w:hAnsi="Google Sans"/>
            <w:color w:val="0000ee"/>
            <w:sz w:val="24"/>
            <w:szCs w:val="24"/>
            <w:u w:val="single"/>
            <w:rtl w:val="0"/>
          </w:rPr>
          <w:t xml:space="preserve">https://dotcursorrules.com/</w:t>
        </w:r>
      </w:hyperlink>
      <w:r w:rsidDel="00000000" w:rsidR="00000000" w:rsidRPr="00000000">
        <w:rPr>
          <w:rtl w:val="0"/>
        </w:rPr>
      </w:r>
    </w:p>
    <w:p w:rsidR="00000000" w:rsidDel="00000000" w:rsidP="00000000" w:rsidRDefault="00000000" w:rsidRPr="00000000" w14:paraId="0000007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`.cursorrules` Configuration for Full-Stack TypeScript/Next.js Development, accessed November 30, 2025, </w:t>
      </w:r>
      <w:hyperlink r:id="rId8">
        <w:r w:rsidDel="00000000" w:rsidR="00000000" w:rsidRPr="00000000">
          <w:rPr>
            <w:rFonts w:ascii="Google Sans" w:cs="Google Sans" w:eastAsia="Google Sans" w:hAnsi="Google Sans"/>
            <w:color w:val="0000ee"/>
            <w:sz w:val="24"/>
            <w:szCs w:val="24"/>
            <w:u w:val="single"/>
            <w:rtl w:val="0"/>
          </w:rPr>
          <w:t xml:space="preserve">https://dev.to/simplr_sh/my-cursorrules-configuration-for-typescriptnextjs-development-5ep7</w:t>
        </w:r>
      </w:hyperlink>
      <w:r w:rsidDel="00000000" w:rsidR="00000000" w:rsidRPr="00000000">
        <w:rPr>
          <w:rtl w:val="0"/>
        </w:rPr>
      </w:r>
    </w:p>
    <w:p w:rsidR="00000000" w:rsidDel="00000000" w:rsidP="00000000" w:rsidRDefault="00000000" w:rsidRPr="00000000" w14:paraId="0000007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.cursorrules for TypeScript, React 19, Next.js 15, Vercel AI SDK, Shadcn UI, Radix UI, and Tailwind CSS : r/cursor - Reddit, accessed November 30, 2025, </w:t>
      </w:r>
      <w:hyperlink r:id="rId9">
        <w:r w:rsidDel="00000000" w:rsidR="00000000" w:rsidRPr="00000000">
          <w:rPr>
            <w:rFonts w:ascii="Google Sans" w:cs="Google Sans" w:eastAsia="Google Sans" w:hAnsi="Google Sans"/>
            <w:color w:val="0000ee"/>
            <w:sz w:val="24"/>
            <w:szCs w:val="24"/>
            <w:u w:val="single"/>
            <w:rtl w:val="0"/>
          </w:rPr>
          <w:t xml:space="preserve">https://www.reddit.com/r/cursor/comments/1gjd96h/the_ultimate_cursorrules_for_typescript_react_19/</w:t>
        </w:r>
      </w:hyperlink>
      <w:r w:rsidDel="00000000" w:rsidR="00000000" w:rsidRPr="00000000">
        <w:rPr>
          <w:rtl w:val="0"/>
        </w:rPr>
      </w:r>
    </w:p>
    <w:p w:rsidR="00000000" w:rsidDel="00000000" w:rsidP="00000000" w:rsidRDefault="00000000" w:rsidRPr="00000000" w14:paraId="0000007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Better Results from Cursor AI with Simple Rules | by Andi Ashari - Medium, accessed November 30, 2025, </w:t>
      </w:r>
      <w:hyperlink r:id="rId10">
        <w:r w:rsidDel="00000000" w:rsidR="00000000" w:rsidRPr="00000000">
          <w:rPr>
            <w:rFonts w:ascii="Google Sans" w:cs="Google Sans" w:eastAsia="Google Sans" w:hAnsi="Google Sans"/>
            <w:color w:val="0000ee"/>
            <w:sz w:val="24"/>
            <w:szCs w:val="24"/>
            <w:u w:val="single"/>
            <w:rtl w:val="0"/>
          </w:rPr>
          <w:t xml:space="preserve">https://medium.com/@aashari/getting-better-results-from-cursor-ai-with-simple-rules-cbc87346ad88</w:t>
        </w:r>
      </w:hyperlink>
      <w:r w:rsidDel="00000000" w:rsidR="00000000" w:rsidRPr="00000000">
        <w:rPr>
          <w:rtl w:val="0"/>
        </w:rPr>
      </w:r>
    </w:p>
    <w:p w:rsidR="00000000" w:rsidDel="00000000" w:rsidP="00000000" w:rsidRDefault="00000000" w:rsidRPr="00000000" w14:paraId="0000007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.cursorrules - How To - Cursor - Community Forum, accessed November 30, 2025, </w:t>
      </w:r>
      <w:hyperlink r:id="rId11">
        <w:r w:rsidDel="00000000" w:rsidR="00000000" w:rsidRPr="00000000">
          <w:rPr>
            <w:rFonts w:ascii="Google Sans" w:cs="Google Sans" w:eastAsia="Google Sans" w:hAnsi="Google Sans"/>
            <w:color w:val="0000ee"/>
            <w:sz w:val="24"/>
            <w:szCs w:val="24"/>
            <w:u w:val="single"/>
            <w:rtl w:val="0"/>
          </w:rPr>
          <w:t xml:space="preserve">https://forum.cursor.com/t/best-practices-cursorrules/41775</w:t>
        </w:r>
      </w:hyperlink>
      <w:r w:rsidDel="00000000" w:rsidR="00000000" w:rsidRPr="00000000">
        <w:rPr>
          <w:rtl w:val="0"/>
        </w:rPr>
      </w:r>
    </w:p>
    <w:p w:rsidR="00000000" w:rsidDel="00000000" w:rsidP="00000000" w:rsidRDefault="00000000" w:rsidRPr="00000000" w14:paraId="0000007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AAID: Augmented AI Development - DEV Community, accessed November 30, 2025, </w:t>
      </w:r>
      <w:hyperlink r:id="rId12">
        <w:r w:rsidDel="00000000" w:rsidR="00000000" w:rsidRPr="00000000">
          <w:rPr>
            <w:rFonts w:ascii="Google Sans" w:cs="Google Sans" w:eastAsia="Google Sans" w:hAnsi="Google Sans"/>
            <w:color w:val="0000ee"/>
            <w:sz w:val="24"/>
            <w:szCs w:val="24"/>
            <w:u w:val="single"/>
            <w:rtl w:val="0"/>
          </w:rPr>
          <w:t xml:space="preserve">https://dev.to/dawiddahl/aaid-augmented-ai-development-50c9</w:t>
        </w:r>
      </w:hyperlink>
      <w:r w:rsidDel="00000000" w:rsidR="00000000" w:rsidRPr="00000000">
        <w:rPr>
          <w:rtl w:val="0"/>
        </w:rPr>
      </w:r>
    </w:p>
    <w:p w:rsidR="00000000" w:rsidDel="00000000" w:rsidP="00000000" w:rsidRDefault="00000000" w:rsidRPr="00000000" w14:paraId="0000007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Multi-Agent Workflows: A Practical Guide to Design, Tools, and Deployment - Medium, accessed November 30, 2025, </w:t>
      </w:r>
      <w:hyperlink r:id="rId13">
        <w:r w:rsidDel="00000000" w:rsidR="00000000" w:rsidRPr="00000000">
          <w:rPr>
            <w:rFonts w:ascii="Google Sans" w:cs="Google Sans" w:eastAsia="Google Sans" w:hAnsi="Google Sans"/>
            <w:color w:val="0000ee"/>
            <w:sz w:val="24"/>
            <w:szCs w:val="24"/>
            <w:u w:val="single"/>
            <w:rtl w:val="0"/>
          </w:rPr>
          <w:t xml:space="preserve">https://medium.com/@kanerika/multi-agent-workflows-a-practical-guide-to-design-tools-and-deployment-3b0a2c46e389</w:t>
        </w:r>
      </w:hyperlink>
      <w:r w:rsidDel="00000000" w:rsidR="00000000" w:rsidRPr="00000000">
        <w:rPr>
          <w:rtl w:val="0"/>
        </w:rPr>
      </w:r>
    </w:p>
    <w:p w:rsidR="00000000" w:rsidDel="00000000" w:rsidP="00000000" w:rsidRDefault="00000000" w:rsidRPr="00000000" w14:paraId="0000007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Agentic Code Generation Papers Part 2 (Last), accessed November 30, 2025, </w:t>
      </w:r>
      <w:hyperlink r:id="rId14">
        <w:r w:rsidDel="00000000" w:rsidR="00000000" w:rsidRPr="00000000">
          <w:rPr>
            <w:rFonts w:ascii="Google Sans" w:cs="Google Sans" w:eastAsia="Google Sans" w:hAnsi="Google Sans"/>
            <w:color w:val="0000ee"/>
            <w:sz w:val="24"/>
            <w:szCs w:val="24"/>
            <w:u w:val="single"/>
            <w:rtl w:val="0"/>
          </w:rPr>
          <w:t xml:space="preserve">https://cbarkinozer.medium.com/agentic-code-generation-papers-part-2-23d6482da032</w:t>
        </w:r>
      </w:hyperlink>
      <w:r w:rsidDel="00000000" w:rsidR="00000000" w:rsidRPr="00000000">
        <w:rPr>
          <w:rtl w:val="0"/>
        </w:rPr>
      </w:r>
    </w:p>
    <w:p w:rsidR="00000000" w:rsidDel="00000000" w:rsidP="00000000" w:rsidRDefault="00000000" w:rsidRPr="00000000" w14:paraId="0000007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Multi-Agent Code Review using Generative AI and LangGraph - YouTube, accessed November 30, 2025, </w:t>
      </w:r>
      <w:hyperlink r:id="rId15">
        <w:r w:rsidDel="00000000" w:rsidR="00000000" w:rsidRPr="00000000">
          <w:rPr>
            <w:rFonts w:ascii="Google Sans" w:cs="Google Sans" w:eastAsia="Google Sans" w:hAnsi="Google Sans"/>
            <w:color w:val="0000ee"/>
            <w:sz w:val="24"/>
            <w:szCs w:val="24"/>
            <w:u w:val="single"/>
            <w:rtl w:val="0"/>
          </w:rPr>
          <w:t xml:space="preserve">https://www.youtube.com/watch?v=pdnT3yLk70c</w:t>
        </w:r>
      </w:hyperlink>
      <w:r w:rsidDel="00000000" w:rsidR="00000000" w:rsidRPr="00000000">
        <w:rPr>
          <w:rtl w:val="0"/>
        </w:rPr>
      </w:r>
    </w:p>
    <w:p w:rsidR="00000000" w:rsidDel="00000000" w:rsidP="00000000" w:rsidRDefault="00000000" w:rsidRPr="00000000" w14:paraId="0000007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awesome-cursor-rules-mdc/rules-mdc/autogen.mdc at main - GitHub, accessed November 30, 2025, </w:t>
      </w:r>
      <w:hyperlink r:id="rId16">
        <w:r w:rsidDel="00000000" w:rsidR="00000000" w:rsidRPr="00000000">
          <w:rPr>
            <w:rFonts w:ascii="Google Sans" w:cs="Google Sans" w:eastAsia="Google Sans" w:hAnsi="Google Sans"/>
            <w:color w:val="0000ee"/>
            <w:sz w:val="24"/>
            <w:szCs w:val="24"/>
            <w:u w:val="single"/>
            <w:rtl w:val="0"/>
          </w:rPr>
          <w:t xml:space="preserve">https://github.com/sanjeed5/awesome-cursor-rules-mdc/blob/main/rules-mdc/autogen.mdc</w:t>
        </w:r>
      </w:hyperlink>
      <w:r w:rsidDel="00000000" w:rsidR="00000000" w:rsidRPr="00000000">
        <w:rPr>
          <w:rtl w:val="0"/>
        </w:rPr>
      </w:r>
    </w:p>
    <w:p w:rsidR="00000000" w:rsidDel="00000000" w:rsidP="00000000" w:rsidRDefault="00000000" w:rsidRPr="00000000" w14:paraId="0000007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CEO Sundar Pichai on how vibe Coding can help non-tech graduates build careers in technology, accessed November 30, 2025, </w:t>
      </w:r>
      <w:hyperlink r:id="rId17">
        <w:r w:rsidDel="00000000" w:rsidR="00000000" w:rsidRPr="00000000">
          <w:rPr>
            <w:rFonts w:ascii="Google Sans" w:cs="Google Sans" w:eastAsia="Google Sans" w:hAnsi="Google Sans"/>
            <w:color w:val="0000ee"/>
            <w:sz w:val="24"/>
            <w:szCs w:val="24"/>
            <w:u w:val="single"/>
            <w:rtl w:val="0"/>
          </w:rPr>
          <w:t xml:space="preserve">https://timesofindia.indiatimes.com/technology/tech-news/google-ceo-sundar-pichai-on-how-vibe-coding-can-help-non-tech-graduates-build-careers-in-technology/articleshow/125631791.cms</w:t>
        </w:r>
      </w:hyperlink>
      <w:r w:rsidDel="00000000" w:rsidR="00000000" w:rsidRPr="00000000">
        <w:rPr>
          <w:rtl w:val="0"/>
        </w:rPr>
      </w:r>
    </w:p>
    <w:p w:rsidR="00000000" w:rsidDel="00000000" w:rsidP="00000000" w:rsidRDefault="00000000" w:rsidRPr="00000000" w14:paraId="0000007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Code Reviews | CodeRabbit | Try for Free, accessed November 30, 2025, </w:t>
      </w:r>
      <w:hyperlink r:id="rId18">
        <w:r w:rsidDel="00000000" w:rsidR="00000000" w:rsidRPr="00000000">
          <w:rPr>
            <w:rFonts w:ascii="Google Sans" w:cs="Google Sans" w:eastAsia="Google Sans" w:hAnsi="Google Sans"/>
            <w:color w:val="0000ee"/>
            <w:sz w:val="24"/>
            <w:szCs w:val="24"/>
            <w:u w:val="single"/>
            <w:rtl w:val="0"/>
          </w:rPr>
          <w:t xml:space="preserve">https://www.coderabbit.ai/</w:t>
        </w:r>
      </w:hyperlink>
      <w:r w:rsidDel="00000000" w:rsidR="00000000" w:rsidRPr="00000000">
        <w:rPr>
          <w:rtl w:val="0"/>
        </w:rPr>
      </w:r>
    </w:p>
    <w:p w:rsidR="00000000" w:rsidDel="00000000" w:rsidP="00000000" w:rsidRDefault="00000000" w:rsidRPr="00000000" w14:paraId="0000007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code refactoring: Strategic approaches to enterprise software modernization in 2025 - DX, accessed November 30, 2025, </w:t>
      </w:r>
      <w:hyperlink r:id="rId19">
        <w:r w:rsidDel="00000000" w:rsidR="00000000" w:rsidRPr="00000000">
          <w:rPr>
            <w:rFonts w:ascii="Google Sans" w:cs="Google Sans" w:eastAsia="Google Sans" w:hAnsi="Google Sans"/>
            <w:color w:val="0000ee"/>
            <w:sz w:val="24"/>
            <w:szCs w:val="24"/>
            <w:u w:val="single"/>
            <w:rtl w:val="0"/>
          </w:rPr>
          <w:t xml:space="preserve">https://getdx.com/blog/enterprise-ai-refactoring-best-practices/</w:t>
        </w:r>
      </w:hyperlink>
      <w:r w:rsidDel="00000000" w:rsidR="00000000" w:rsidRPr="00000000">
        <w:rPr>
          <w:rtl w:val="0"/>
        </w:rPr>
      </w:r>
    </w:p>
    <w:p w:rsidR="00000000" w:rsidDel="00000000" w:rsidP="00000000" w:rsidRDefault="00000000" w:rsidRPr="00000000" w14:paraId="0000007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Don't Let GenAI Coding Become Technical Debt: 9 Pillars for ..., accessed November 30, 2025, </w:t>
      </w:r>
      <w:hyperlink r:id="rId20">
        <w:r w:rsidDel="00000000" w:rsidR="00000000" w:rsidRPr="00000000">
          <w:rPr>
            <w:rFonts w:ascii="Google Sans" w:cs="Google Sans" w:eastAsia="Google Sans" w:hAnsi="Google Sans"/>
            <w:color w:val="0000ee"/>
            <w:sz w:val="24"/>
            <w:szCs w:val="24"/>
            <w:u w:val="single"/>
            <w:rtl w:val="0"/>
          </w:rPr>
          <w:t xml:space="preserve">https://jazmy.medium.com/dont-let-genai-coding-become-technical-debt-9-pillars-for-success-1074775d0fe3</w:t>
        </w:r>
      </w:hyperlink>
      <w:r w:rsidDel="00000000" w:rsidR="00000000" w:rsidRPr="00000000">
        <w:rPr>
          <w:rtl w:val="0"/>
        </w:rPr>
      </w:r>
    </w:p>
    <w:p w:rsidR="00000000" w:rsidDel="00000000" w:rsidP="00000000" w:rsidRDefault="00000000" w:rsidRPr="00000000" w14:paraId="0000007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Production Readiness Checklist for Every AI Agent | Galileo, accessed November 30, 2025, </w:t>
      </w:r>
      <w:hyperlink r:id="rId21">
        <w:r w:rsidDel="00000000" w:rsidR="00000000" w:rsidRPr="00000000">
          <w:rPr>
            <w:rFonts w:ascii="Google Sans" w:cs="Google Sans" w:eastAsia="Google Sans" w:hAnsi="Google Sans"/>
            <w:color w:val="0000ee"/>
            <w:sz w:val="24"/>
            <w:szCs w:val="24"/>
            <w:u w:val="single"/>
            <w:rtl w:val="0"/>
          </w:rPr>
          <w:t xml:space="preserve">https://galileo.ai/blog/production-readiness-checklist-ai-agent-reliability</w:t>
        </w:r>
      </w:hyperlink>
      <w:r w:rsidDel="00000000" w:rsidR="00000000" w:rsidRPr="00000000">
        <w:rPr>
          <w:rtl w:val="0"/>
        </w:rPr>
      </w:r>
    </w:p>
    <w:p w:rsidR="00000000" w:rsidDel="00000000" w:rsidP="00000000" w:rsidRDefault="00000000" w:rsidRPr="00000000" w14:paraId="0000007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Prototype to Production: Scaling Your Smart Product, accessed November 30, 2025, </w:t>
      </w:r>
      <w:hyperlink r:id="rId22">
        <w:r w:rsidDel="00000000" w:rsidR="00000000" w:rsidRPr="00000000">
          <w:rPr>
            <w:rFonts w:ascii="Google Sans" w:cs="Google Sans" w:eastAsia="Google Sans" w:hAnsi="Google Sans"/>
            <w:color w:val="0000ee"/>
            <w:sz w:val="24"/>
            <w:szCs w:val="24"/>
            <w:u w:val="single"/>
            <w:rtl w:val="0"/>
          </w:rPr>
          <w:t xml:space="preserve">https://www.mutuallyhuman.com/from-prototype-to-production/?utm_source=rss&amp;utm_medium=rss&amp;utm_campaign=from-prototype-to-production</w:t>
        </w:r>
      </w:hyperlink>
      <w:r w:rsidDel="00000000" w:rsidR="00000000" w:rsidRPr="00000000">
        <w:rPr>
          <w:rtl w:val="0"/>
        </w:rPr>
      </w:r>
    </w:p>
    <w:p w:rsidR="00000000" w:rsidDel="00000000" w:rsidP="00000000" w:rsidRDefault="00000000" w:rsidRPr="00000000" w14:paraId="0000008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OWASP Top 10 LLM Vulnerabilities &amp; Security Checklist, accessed November 30, 2025, </w:t>
      </w:r>
      <w:hyperlink r:id="rId23">
        <w:r w:rsidDel="00000000" w:rsidR="00000000" w:rsidRPr="00000000">
          <w:rPr>
            <w:rFonts w:ascii="Google Sans" w:cs="Google Sans" w:eastAsia="Google Sans" w:hAnsi="Google Sans"/>
            <w:color w:val="0000ee"/>
            <w:sz w:val="24"/>
            <w:szCs w:val="24"/>
            <w:u w:val="single"/>
            <w:rtl w:val="0"/>
          </w:rPr>
          <w:t xml:space="preserve">https://www.lasso.security/blog/owasp-top-10-llm-vulnerabilities-security-checklist</w:t>
        </w:r>
      </w:hyperlink>
      <w:r w:rsidDel="00000000" w:rsidR="00000000" w:rsidRPr="00000000">
        <w:rPr>
          <w:rtl w:val="0"/>
        </w:rPr>
      </w:r>
    </w:p>
    <w:p w:rsidR="00000000" w:rsidDel="00000000" w:rsidP="00000000" w:rsidRDefault="00000000" w:rsidRPr="00000000" w14:paraId="0000008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AI-Generated Code Security Checklist: 7 Policies Every CISO Needs - OpsMx, accessed November 30, 2025, </w:t>
      </w:r>
      <w:hyperlink r:id="rId24">
        <w:r w:rsidDel="00000000" w:rsidR="00000000" w:rsidRPr="00000000">
          <w:rPr>
            <w:rFonts w:ascii="Google Sans" w:cs="Google Sans" w:eastAsia="Google Sans" w:hAnsi="Google Sans"/>
            <w:color w:val="0000ee"/>
            <w:sz w:val="24"/>
            <w:szCs w:val="24"/>
            <w:u w:val="single"/>
            <w:rtl w:val="0"/>
          </w:rPr>
          <w:t xml:space="preserve">https://www.opsmx.com/blog/ai-generated-code-security-checklist-7-policies-every-ciso-needs/</w:t>
        </w:r>
      </w:hyperlink>
      <w:r w:rsidDel="00000000" w:rsidR="00000000" w:rsidRPr="00000000">
        <w:rPr>
          <w:rtl w:val="0"/>
        </w:rPr>
      </w:r>
    </w:p>
    <w:p w:rsidR="00000000" w:rsidDel="00000000" w:rsidP="00000000" w:rsidRDefault="00000000" w:rsidRPr="00000000" w14:paraId="0000008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Code Review: What to Look For in the Age of Copilots - DEV Community, accessed November 30, 2025, </w:t>
      </w:r>
      <w:hyperlink r:id="rId25">
        <w:r w:rsidDel="00000000" w:rsidR="00000000" w:rsidRPr="00000000">
          <w:rPr>
            <w:rFonts w:ascii="Google Sans" w:cs="Google Sans" w:eastAsia="Google Sans" w:hAnsi="Google Sans"/>
            <w:color w:val="0000ee"/>
            <w:sz w:val="24"/>
            <w:szCs w:val="24"/>
            <w:u w:val="single"/>
            <w:rtl w:val="0"/>
          </w:rPr>
          <w:t xml:space="preserve">https://dev.to/rakbro/ai-code-review-what-to-look-for-in-the-age-of-copilots-2g02</w:t>
        </w:r>
      </w:hyperlink>
      <w:r w:rsidDel="00000000" w:rsidR="00000000" w:rsidRPr="00000000">
        <w:rPr>
          <w:rtl w:val="0"/>
        </w:rPr>
      </w:r>
    </w:p>
    <w:p w:rsidR="00000000" w:rsidDel="00000000" w:rsidP="00000000" w:rsidRDefault="00000000" w:rsidRPr="00000000" w14:paraId="0000008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PatrickJS/awesome-cursorrules: Configuration files that enhance Cursor AI editor experience with custom rules and behaviors - GitHub, accessed November 30, 2025, </w:t>
      </w:r>
      <w:hyperlink r:id="rId26">
        <w:r w:rsidDel="00000000" w:rsidR="00000000" w:rsidRPr="00000000">
          <w:rPr>
            <w:rFonts w:ascii="Google Sans" w:cs="Google Sans" w:eastAsia="Google Sans" w:hAnsi="Google Sans"/>
            <w:color w:val="0000ee"/>
            <w:sz w:val="24"/>
            <w:szCs w:val="24"/>
            <w:u w:val="single"/>
            <w:rtl w:val="0"/>
          </w:rPr>
          <w:t xml:space="preserve">https://github.com/PatrickJS/awesome-cursorrules</w:t>
        </w:r>
      </w:hyperlink>
      <w:r w:rsidDel="00000000" w:rsidR="00000000" w:rsidRPr="00000000">
        <w:rPr>
          <w:rtl w:val="0"/>
        </w:rPr>
      </w:r>
    </w:p>
    <w:p w:rsidR="00000000" w:rsidDel="00000000" w:rsidP="00000000" w:rsidRDefault="00000000" w:rsidRPr="00000000" w14:paraId="0000008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awesome-cursorrules/rules/web-app-optimization-cursorrules-prompt-file/.cursorrules at main · PatrickJS/awesome-cursorrules - GitHub, accessed November 30, 2025, </w:t>
      </w:r>
      <w:hyperlink r:id="rId27">
        <w:r w:rsidDel="00000000" w:rsidR="00000000" w:rsidRPr="00000000">
          <w:rPr>
            <w:rFonts w:ascii="Google Sans" w:cs="Google Sans" w:eastAsia="Google Sans" w:hAnsi="Google Sans"/>
            <w:color w:val="0000ee"/>
            <w:sz w:val="24"/>
            <w:szCs w:val="24"/>
            <w:u w:val="single"/>
            <w:rtl w:val="0"/>
          </w:rPr>
          <w:t xml:space="preserve">https://github.com/PatrickJS/awesome-cursorrules/blob/main/rules/web-app-optimization-cursorrules-prompt-file/.cursorrules</w:t>
        </w:r>
      </w:hyperlink>
      <w:r w:rsidDel="00000000" w:rsidR="00000000" w:rsidRPr="00000000">
        <w:rPr>
          <w:rtl w:val="0"/>
        </w:rPr>
      </w:r>
    </w:p>
    <w:p w:rsidR="00000000" w:rsidDel="00000000" w:rsidP="00000000" w:rsidRDefault="00000000" w:rsidRPr="00000000" w14:paraId="0000008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AI-TDD: you write the test, GPT writes the code to pass it - DEV Community, accessed November 30, 2025, </w:t>
      </w:r>
      <w:hyperlink r:id="rId28">
        <w:r w:rsidDel="00000000" w:rsidR="00000000" w:rsidRPr="00000000">
          <w:rPr>
            <w:rFonts w:ascii="Google Sans" w:cs="Google Sans" w:eastAsia="Google Sans" w:hAnsi="Google Sans"/>
            <w:color w:val="0000ee"/>
            <w:sz w:val="24"/>
            <w:szCs w:val="24"/>
            <w:u w:val="single"/>
            <w:rtl w:val="0"/>
          </w:rPr>
          <w:t xml:space="preserve">https://dev.to/disukharev/aitdd-ai-cli-for-tdd-you-write-the-test-ai-makes-it-green-32bn</w:t>
        </w:r>
      </w:hyperlink>
      <w:r w:rsidDel="00000000" w:rsidR="00000000" w:rsidRPr="00000000">
        <w:rPr>
          <w:rtl w:val="0"/>
        </w:rPr>
      </w:r>
    </w:p>
    <w:p w:rsidR="00000000" w:rsidDel="00000000" w:rsidP="00000000" w:rsidRDefault="00000000" w:rsidRPr="00000000" w14:paraId="0000008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9 Best Automated Code Review Tools for Developers in 2025 - Qodo, accessed November 30, 2025, </w:t>
      </w:r>
      <w:hyperlink r:id="rId29">
        <w:r w:rsidDel="00000000" w:rsidR="00000000" w:rsidRPr="00000000">
          <w:rPr>
            <w:rFonts w:ascii="Google Sans" w:cs="Google Sans" w:eastAsia="Google Sans" w:hAnsi="Google Sans"/>
            <w:color w:val="0000ee"/>
            <w:sz w:val="24"/>
            <w:szCs w:val="24"/>
            <w:u w:val="single"/>
            <w:rtl w:val="0"/>
          </w:rPr>
          <w:t xml:space="preserve">https://www.qodo.ai/blog/automated-code-review/</w:t>
        </w:r>
      </w:hyperlink>
      <w:r w:rsidDel="00000000" w:rsidR="00000000" w:rsidRPr="00000000">
        <w:rPr>
          <w:rtl w:val="0"/>
        </w:rPr>
      </w:r>
    </w:p>
    <w:p w:rsidR="00000000" w:rsidDel="00000000" w:rsidP="00000000" w:rsidRDefault="00000000" w:rsidRPr="00000000" w14:paraId="0000008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AI Agents That Self-Correct Until It's Right (ADK LoopAgent) | by Noble Ackerson | Google Developer Experts | Nov, 2025 | Medium, accessed November 30, 2025, </w:t>
      </w:r>
      <w:hyperlink r:id="rId30">
        <w:r w:rsidDel="00000000" w:rsidR="00000000" w:rsidRPr="00000000">
          <w:rPr>
            <w:rFonts w:ascii="Google Sans" w:cs="Google Sans" w:eastAsia="Google Sans" w:hAnsi="Google Sans"/>
            <w:color w:val="0000ee"/>
            <w:sz w:val="24"/>
            <w:szCs w:val="24"/>
            <w:u w:val="single"/>
            <w:rtl w:val="0"/>
          </w:rPr>
          <w:t xml:space="preserve">https://medium.com/google-developer-experts/build-ai-agents-that-self-correct-until-its-right-adk-loopagent-f620bf351462</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yperlink" Target="https://jazmy.medium.com/dont-let-genai-coding-become-technical-debt-9-pillars-for-success-1074775d0fe3" TargetMode="External"/><Relationship Id="rId22" Type="http://schemas.openxmlformats.org/officeDocument/2006/relationships/hyperlink" Target="https://www.mutuallyhuman.com/from-prototype-to-production/?utm_source=rss&amp;utm_medium=rss&amp;utm_campaign=from-prototype-to-production" TargetMode="External"/><Relationship Id="rId21" Type="http://schemas.openxmlformats.org/officeDocument/2006/relationships/hyperlink" Target="https://galileo.ai/blog/production-readiness-checklist-ai-agent-reliability" TargetMode="External"/><Relationship Id="rId24" Type="http://schemas.openxmlformats.org/officeDocument/2006/relationships/hyperlink" Target="https://www.opsmx.com/blog/ai-generated-code-security-checklist-7-policies-every-ciso-needs/" TargetMode="External"/><Relationship Id="rId23" Type="http://schemas.openxmlformats.org/officeDocument/2006/relationships/hyperlink" Target="https://www.lasso.security/blog/owasp-top-10-llm-vulnerabilities-security-checklis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cursor/comments/1gjd96h/the_ultimate_cursorrules_for_typescript_react_19/" TargetMode="External"/><Relationship Id="rId26" Type="http://schemas.openxmlformats.org/officeDocument/2006/relationships/hyperlink" Target="https://github.com/PatrickJS/awesome-cursorrules" TargetMode="External"/><Relationship Id="rId25" Type="http://schemas.openxmlformats.org/officeDocument/2006/relationships/hyperlink" Target="https://dev.to/rakbro/ai-code-review-what-to-look-for-in-the-age-of-copilots-2g02" TargetMode="External"/><Relationship Id="rId28" Type="http://schemas.openxmlformats.org/officeDocument/2006/relationships/hyperlink" Target="https://dev.to/disukharev/aitdd-ai-cli-for-tdd-you-write-the-test-ai-makes-it-green-32bn" TargetMode="External"/><Relationship Id="rId27" Type="http://schemas.openxmlformats.org/officeDocument/2006/relationships/hyperlink" Target="https://github.com/PatrickJS/awesome-cursorrules/blob/main/rules/web-app-optimization-cursorrules-prompt-file/.cursorrules" TargetMode="External"/><Relationship Id="rId5" Type="http://schemas.openxmlformats.org/officeDocument/2006/relationships/styles" Target="styles.xml"/><Relationship Id="rId6" Type="http://schemas.openxmlformats.org/officeDocument/2006/relationships/hyperlink" Target="https://www.reddit.com/r/cursor/comments/1faf2rw/show_me_your_general_prompt_for_rules_for_ai_from/" TargetMode="External"/><Relationship Id="rId29" Type="http://schemas.openxmlformats.org/officeDocument/2006/relationships/hyperlink" Target="https://www.qodo.ai/blog/automated-code-review/" TargetMode="External"/><Relationship Id="rId7" Type="http://schemas.openxmlformats.org/officeDocument/2006/relationships/hyperlink" Target="https://dotcursorrules.com/" TargetMode="External"/><Relationship Id="rId8" Type="http://schemas.openxmlformats.org/officeDocument/2006/relationships/hyperlink" Target="https://dev.to/simplr_sh/my-cursorrules-configuration-for-typescriptnextjs-development-5ep7" TargetMode="External"/><Relationship Id="rId30" Type="http://schemas.openxmlformats.org/officeDocument/2006/relationships/hyperlink" Target="https://medium.com/google-developer-experts/build-ai-agents-that-self-correct-until-its-right-adk-loopagent-f620bf351462" TargetMode="External"/><Relationship Id="rId11" Type="http://schemas.openxmlformats.org/officeDocument/2006/relationships/hyperlink" Target="https://forum.cursor.com/t/best-practices-cursorrules/41775" TargetMode="External"/><Relationship Id="rId10" Type="http://schemas.openxmlformats.org/officeDocument/2006/relationships/hyperlink" Target="https://medium.com/@aashari/getting-better-results-from-cursor-ai-with-simple-rules-cbc87346ad88" TargetMode="External"/><Relationship Id="rId13" Type="http://schemas.openxmlformats.org/officeDocument/2006/relationships/hyperlink" Target="https://medium.com/@kanerika/multi-agent-workflows-a-practical-guide-to-design-tools-and-deployment-3b0a2c46e389" TargetMode="External"/><Relationship Id="rId12" Type="http://schemas.openxmlformats.org/officeDocument/2006/relationships/hyperlink" Target="https://dev.to/dawiddahl/aaid-augmented-ai-development-50c9" TargetMode="External"/><Relationship Id="rId15" Type="http://schemas.openxmlformats.org/officeDocument/2006/relationships/hyperlink" Target="https://www.youtube.com/watch?v=pdnT3yLk70c" TargetMode="External"/><Relationship Id="rId14" Type="http://schemas.openxmlformats.org/officeDocument/2006/relationships/hyperlink" Target="https://cbarkinozer.medium.com/agentic-code-generation-papers-part-2-23d6482da032" TargetMode="External"/><Relationship Id="rId17" Type="http://schemas.openxmlformats.org/officeDocument/2006/relationships/hyperlink" Target="https://timesofindia.indiatimes.com/technology/tech-news/google-ceo-sundar-pichai-on-how-vibe-coding-can-help-non-tech-graduates-build-careers-in-technology/articleshow/125631791.cms" TargetMode="External"/><Relationship Id="rId16" Type="http://schemas.openxmlformats.org/officeDocument/2006/relationships/hyperlink" Target="https://github.com/sanjeed5/awesome-cursor-rules-mdc/blob/main/rules-mdc/autogen.mdc" TargetMode="External"/><Relationship Id="rId19" Type="http://schemas.openxmlformats.org/officeDocument/2006/relationships/hyperlink" Target="https://getdx.com/blog/enterprise-ai-refactoring-best-practices/" TargetMode="External"/><Relationship Id="rId18" Type="http://schemas.openxmlformats.org/officeDocument/2006/relationships/hyperlink" Target="https://www.coderabbit.ai/"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